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67" w:rsidRDefault="00A20963" w:rsidP="00A20963">
      <w:pPr>
        <w:jc w:val="center"/>
      </w:pPr>
      <w:r>
        <w:t>Works Cited Page</w:t>
      </w:r>
    </w:p>
    <w:p w:rsidR="00A20963" w:rsidRDefault="00A20963" w:rsidP="00A20963">
      <w:pPr>
        <w:rPr>
          <w:u w:val="single"/>
        </w:rPr>
      </w:pPr>
      <w:r>
        <w:rPr>
          <w:u w:val="single"/>
        </w:rPr>
        <w:t>Primary Sources</w:t>
      </w:r>
    </w:p>
    <w:p w:rsidR="00F10D03" w:rsidRPr="00DE6359" w:rsidRDefault="00F10D03" w:rsidP="00F10D03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0D03" w:rsidRDefault="00F10D03" w:rsidP="00F10D03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</w:rPr>
      </w:pPr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Adams, Abigail. </w:t>
      </w:r>
      <w:proofErr w:type="gramStart"/>
      <w:r w:rsidRPr="00E31070">
        <w:rPr>
          <w:rFonts w:ascii="Times New Roman" w:eastAsia="Times New Roman" w:hAnsi="Times New Roman" w:cs="Times New Roman"/>
          <w:color w:val="000000"/>
          <w:sz w:val="24"/>
        </w:rPr>
        <w:t>"Abigail Adams' Letter to Her Husband."</w:t>
      </w:r>
      <w:proofErr w:type="gramEnd"/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E31070">
        <w:rPr>
          <w:rFonts w:ascii="Times New Roman" w:eastAsia="Times New Roman" w:hAnsi="Times New Roman" w:cs="Times New Roman"/>
          <w:color w:val="000000"/>
          <w:sz w:val="24"/>
        </w:rPr>
        <w:t>Letter to John Adams.</w:t>
      </w:r>
      <w:proofErr w:type="gramEnd"/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 31 Mar. 1776. Abigail Adams, 1776. </w:t>
      </w:r>
      <w:proofErr w:type="gramStart"/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1-4. </w:t>
      </w:r>
      <w:proofErr w:type="spellStart"/>
      <w:r w:rsidRPr="00E31070">
        <w:rPr>
          <w:rFonts w:ascii="Times New Roman" w:eastAsia="Times New Roman" w:hAnsi="Times New Roman" w:cs="Times New Roman"/>
          <w:i/>
          <w:color w:val="000000"/>
          <w:sz w:val="24"/>
        </w:rPr>
        <w:t>Biblioboard</w:t>
      </w:r>
      <w:proofErr w:type="spellEnd"/>
      <w:r w:rsidRPr="00E3107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E31070">
        <w:rPr>
          <w:rFonts w:ascii="Times New Roman" w:eastAsia="Times New Roman" w:hAnsi="Times New Roman" w:cs="Times New Roman"/>
          <w:color w:val="000000"/>
          <w:sz w:val="24"/>
        </w:rPr>
        <w:t>Web.</w:t>
      </w:r>
      <w:proofErr w:type="gramEnd"/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 23 Oct. 2013. I used the letters between Abigail and John that uses Abigail’s famous line, “Remember the Ladies.”</w:t>
      </w:r>
    </w:p>
    <w:p w:rsidR="00F10D03" w:rsidRDefault="00F10D03" w:rsidP="00F10D03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</w:rPr>
      </w:pPr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Adams, Abigail. </w:t>
      </w:r>
      <w:proofErr w:type="gramStart"/>
      <w:r w:rsidRPr="00E31070">
        <w:rPr>
          <w:rFonts w:ascii="Times New Roman" w:eastAsia="Times New Roman" w:hAnsi="Times New Roman" w:cs="Times New Roman"/>
          <w:i/>
          <w:color w:val="000000"/>
          <w:sz w:val="24"/>
        </w:rPr>
        <w:t>"Remember the Ladies"</w:t>
      </w:r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 Digital image.</w:t>
      </w:r>
      <w:proofErr w:type="gramEnd"/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31070">
        <w:rPr>
          <w:rFonts w:ascii="Times New Roman" w:eastAsia="Times New Roman" w:hAnsi="Times New Roman" w:cs="Times New Roman"/>
          <w:i/>
          <w:color w:val="000000"/>
          <w:sz w:val="24"/>
        </w:rPr>
        <w:t>Http://www.masshist.org/database/5</w:t>
      </w:r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Pr="00E31070">
        <w:rPr>
          <w:rFonts w:ascii="Times New Roman" w:eastAsia="Times New Roman" w:hAnsi="Times New Roman" w:cs="Times New Roman"/>
          <w:color w:val="000000"/>
          <w:sz w:val="24"/>
        </w:rPr>
        <w:t>Massac</w:t>
      </w:r>
      <w:r>
        <w:rPr>
          <w:rFonts w:ascii="Times New Roman" w:eastAsia="Times New Roman" w:hAnsi="Times New Roman" w:cs="Times New Roman"/>
          <w:color w:val="000000"/>
          <w:sz w:val="24"/>
        </w:rPr>
        <w:t>husetts Historical Society.</w:t>
      </w:r>
      <w:proofErr w:type="gramEnd"/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E31070">
        <w:rPr>
          <w:rFonts w:ascii="Times New Roman" w:eastAsia="Times New Roman" w:hAnsi="Times New Roman" w:cs="Times New Roman"/>
          <w:color w:val="000000"/>
          <w:sz w:val="24"/>
        </w:rPr>
        <w:t>Web.</w:t>
      </w:r>
      <w:proofErr w:type="gramEnd"/>
      <w:r w:rsidRPr="00E31070">
        <w:rPr>
          <w:rFonts w:ascii="Times New Roman" w:eastAsia="Times New Roman" w:hAnsi="Times New Roman" w:cs="Times New Roman"/>
          <w:color w:val="000000"/>
          <w:sz w:val="24"/>
        </w:rPr>
        <w:t xml:space="preserve"> 23 Oct. 2013. I used the picture from Abigail’s letters to John to show a close up of the part where Abigail mentioned to “Remember the Ladies.”</w:t>
      </w:r>
    </w:p>
    <w:p w:rsidR="00F10D03" w:rsidRPr="00B066E2" w:rsidRDefault="00F10D03" w:rsidP="00B066E2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0D03">
        <w:rPr>
          <w:rFonts w:ascii="Times New Roman" w:eastAsia="Times New Roman" w:hAnsi="Times New Roman" w:cs="Times New Roman"/>
          <w:color w:val="000000"/>
          <w:sz w:val="24"/>
          <w:szCs w:val="24"/>
        </w:rPr>
        <w:t>Dawe</w:t>
      </w:r>
      <w:proofErr w:type="spellEnd"/>
      <w:r w:rsidRPr="00F10D03">
        <w:rPr>
          <w:rFonts w:ascii="Times New Roman" w:eastAsia="Times New Roman" w:hAnsi="Times New Roman" w:cs="Times New Roman"/>
          <w:color w:val="000000"/>
          <w:sz w:val="24"/>
          <w:szCs w:val="24"/>
        </w:rPr>
        <w:t>, Philip. </w:t>
      </w:r>
      <w:proofErr w:type="gramStart"/>
      <w:r w:rsidRPr="00F10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Society of Patriotic Ladies, at Edenton in North Carolina</w:t>
      </w:r>
      <w:r w:rsidRPr="00F10D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1775. Photograph. </w:t>
      </w:r>
      <w:proofErr w:type="gramStart"/>
      <w:r w:rsidRPr="00F10D03">
        <w:rPr>
          <w:rFonts w:ascii="Times New Roman" w:eastAsia="Times New Roman" w:hAnsi="Times New Roman" w:cs="Times New Roman"/>
          <w:color w:val="000000"/>
          <w:sz w:val="24"/>
          <w:szCs w:val="24"/>
        </w:rPr>
        <w:t>The Library of Congress, Washington, D.C.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D03">
        <w:rPr>
          <w:rFonts w:ascii="Times New Roman" w:eastAsia="Times New Roman" w:hAnsi="Times New Roman" w:cs="Times New Roman"/>
          <w:color w:val="000000"/>
          <w:sz w:val="24"/>
          <w:szCs w:val="24"/>
        </w:rPr>
        <w:t>I used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picture in my website when I</w:t>
      </w:r>
      <w:r w:rsidRPr="00F10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talked about the women at Edenton. This this picture depicts the women signing th</w:t>
      </w:r>
      <w:r w:rsidR="00B066E2">
        <w:rPr>
          <w:rFonts w:ascii="Times New Roman" w:eastAsia="Times New Roman" w:hAnsi="Times New Roman" w:cs="Times New Roman"/>
          <w:color w:val="000000"/>
          <w:sz w:val="24"/>
          <w:szCs w:val="24"/>
        </w:rPr>
        <w:t>eir agreement to not drink tea.</w:t>
      </w:r>
    </w:p>
    <w:p w:rsidR="007A7086" w:rsidRDefault="00F10D03" w:rsidP="007A70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A2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Declaration of Independence, July 4, 1776." </w:t>
      </w:r>
      <w:r w:rsidRPr="00A20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Avalon Project - Declaration of Independence, July 4, 1776</w:t>
      </w:r>
      <w:r w:rsidRPr="00A2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A2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A2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07 Nov. 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 this webpage I found the Declaration of Independence which I used in my project.</w:t>
      </w:r>
      <w:r w:rsidR="007A7086"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7086" w:rsidRPr="007A7086" w:rsidRDefault="007A7086" w:rsidP="007A70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Illman</w:t>
      </w:r>
      <w:proofErr w:type="spellEnd"/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Brothers.</w:t>
      </w:r>
      <w:proofErr w:type="gramEnd"/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A7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Washington at the Battle of Trenton</w:t>
      </w:r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1817. Photograph. </w:t>
      </w:r>
      <w:proofErr w:type="gramStart"/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Library of Congress Prints and 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otographs Division, Washington, </w:t>
      </w:r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D.C.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A7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Http://www.loc.gov/pictures/item/2004670529/</w:t>
      </w:r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7A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Nov. 2013.This is a picture of Washington at the Battle of Trenton. I used this picture in my project under background of the war.</w:t>
      </w:r>
    </w:p>
    <w:p w:rsidR="00B066E2" w:rsidRDefault="007A7086" w:rsidP="00B066E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66E2" w:rsidRPr="00B0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66E2" w:rsidRPr="00B066E2" w:rsidRDefault="00B066E2" w:rsidP="00B066E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Kline, Pamela. "Martha Washington." </w:t>
      </w:r>
      <w:r w:rsidRPr="00B06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Martha Washington</w:t>
      </w:r>
      <w:r w:rsidRPr="00B0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0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B0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B0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n.d.</w:t>
      </w:r>
      <w:proofErr w:type="spellEnd"/>
      <w:r w:rsidRPr="00B0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Web. 14 Nov. 2013.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This website provided me a quote that Martha Washington said, "I am determined to be cheerful and happy in whatever situation I may find myself. For I have learned that the greater part of our misery or unhappiness is determined not by our circumstance but by our disposition."</w:t>
      </w:r>
    </w:p>
    <w:p w:rsidR="00F10D03" w:rsidRDefault="00F10D03" w:rsidP="00F10D03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D03" w:rsidRDefault="00F10D03" w:rsidP="00F10D03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Mann, Herman.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"Introduction."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The Female Review.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Life of Deborah Sampson, the Female Soldier in the War of the Revolution.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Boston: J.K. Wiggin &amp; Wm. Parsons Lunt, 1866.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12-13. Print.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This book has the deposition of Deborah Gannett in her claim for a pension.</w:t>
      </w:r>
      <w:bookmarkStart w:id="0" w:name="_GoBack"/>
      <w:bookmarkEnd w:id="0"/>
    </w:p>
    <w:p w:rsidR="00F10D03" w:rsidRDefault="00AC2467" w:rsidP="00F10D03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"Molly Pitcher at the Battle of Monmouth, June 1778," engraved by J. C. </w:t>
      </w:r>
      <w:proofErr w:type="spellStart"/>
      <w:r w:rsidRPr="00AC2467">
        <w:rPr>
          <w:rFonts w:ascii="Times New Roman" w:eastAsia="Times New Roman" w:hAnsi="Times New Roman" w:cs="Times New Roman"/>
          <w:color w:val="000000"/>
          <w:sz w:val="24"/>
          <w:szCs w:val="24"/>
        </w:rPr>
        <w:t>Armytage</w:t>
      </w:r>
      <w:proofErr w:type="spellEnd"/>
      <w:r w:rsidRPr="00AC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a painting by Alonzo </w:t>
      </w:r>
      <w:proofErr w:type="spellStart"/>
      <w:r w:rsidRPr="00AC2467">
        <w:rPr>
          <w:rFonts w:ascii="Times New Roman" w:eastAsia="Times New Roman" w:hAnsi="Times New Roman" w:cs="Times New Roman"/>
          <w:color w:val="000000"/>
          <w:sz w:val="24"/>
          <w:szCs w:val="24"/>
        </w:rPr>
        <w:t>Chappel</w:t>
      </w:r>
      <w:proofErr w:type="spellEnd"/>
      <w:r w:rsidRPr="00AC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ca. 1859. </w:t>
      </w:r>
      <w:proofErr w:type="gramStart"/>
      <w:r w:rsidRPr="00AC2467">
        <w:rPr>
          <w:rFonts w:ascii="Times New Roman" w:eastAsia="Times New Roman" w:hAnsi="Times New Roman" w:cs="Times New Roman"/>
          <w:color w:val="000000"/>
          <w:sz w:val="24"/>
          <w:szCs w:val="24"/>
        </w:rPr>
        <w:t>Courtesy of the Library of Congress, Prints and Photographs Division.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a picture of Molly Pitcher at the cannon during the Revolutionary War.</w:t>
      </w:r>
    </w:p>
    <w:p w:rsidR="000E7306" w:rsidRDefault="000E7306" w:rsidP="00DE6359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Secondary Sources</w:t>
      </w:r>
    </w:p>
    <w:p w:rsidR="007A7086" w:rsidRPr="007A7086" w:rsidRDefault="007A7086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A7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"America the Story of Us: American Revolution." </w:t>
      </w:r>
      <w:proofErr w:type="gramStart"/>
      <w:r w:rsidRPr="007A7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YouTube.</w:t>
      </w:r>
      <w:proofErr w:type="gramEnd"/>
      <w:r w:rsidRPr="007A7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21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YouTube</w:t>
      </w:r>
      <w:r w:rsidRPr="007A7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23 Apr. 2010. </w:t>
      </w:r>
      <w:proofErr w:type="gramStart"/>
      <w:r w:rsidRPr="007A7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Web.</w:t>
      </w:r>
      <w:proofErr w:type="gramEnd"/>
      <w:r w:rsidRPr="007A7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14 Nov. 2013.This is a video that gives you a little bit more information of the American Revolution.</w:t>
      </w:r>
    </w:p>
    <w:p w:rsidR="004210EA" w:rsidRDefault="00F6536D" w:rsidP="004210EA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7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Deborah Sampson.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E7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Getty Images.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E7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History Study Center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Oct. 2013.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a famous painting of Deborah Sampson that I used in my project to show a picture of her.</w:t>
      </w:r>
      <w:r w:rsidR="004210EA" w:rsidRPr="00421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10EA" w:rsidRDefault="004210EA" w:rsidP="004210EA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0EA" w:rsidRDefault="004210EA" w:rsidP="004210EA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0EA" w:rsidRPr="004210EA" w:rsidRDefault="004210EA" w:rsidP="004210EA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10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"Deconstructing History: American Flag."</w:t>
      </w:r>
      <w:proofErr w:type="gramEnd"/>
      <w:r w:rsidRPr="004210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21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YouTube</w:t>
      </w:r>
      <w:r w:rsidRPr="00421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1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YouTube, 07 July 2013. </w:t>
      </w:r>
      <w:proofErr w:type="gramStart"/>
      <w:r w:rsidRPr="004210EA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421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Nov. 2013.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10EA">
        <w:rPr>
          <w:rFonts w:ascii="Times New Roman" w:eastAsia="Times New Roman" w:hAnsi="Times New Roman" w:cs="Times New Roman"/>
          <w:color w:val="000000"/>
          <w:sz w:val="24"/>
          <w:szCs w:val="24"/>
        </w:rPr>
        <w:t>This video is all about the American flag and tells you more about what it is and gets deeper into the meaning of it.</w:t>
      </w:r>
    </w:p>
    <w:p w:rsidR="00F6536D" w:rsidRPr="00F6536D" w:rsidRDefault="00F6536D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0D03" w:rsidRDefault="00F10D03" w:rsidP="00F10D03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"Early Women Soldiers."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Early History of Women in the U.S Army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U.S. Army.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Nov. 2013.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website helped me with some of the information of what more the women did for the army.</w:t>
      </w:r>
    </w:p>
    <w:p w:rsidR="00F10D03" w:rsidRDefault="00F10D03" w:rsidP="00F10D03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Forty, George, and Anne Forty.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"Eternal Tomboys: Deborah Sampson Gannett, Revolutionary Soldier." </w:t>
      </w:r>
      <w:proofErr w:type="gramStart"/>
      <w:r w:rsidRPr="000E7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Women War Heroines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London: Arms and </w:t>
      </w:r>
      <w:proofErr w:type="spell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Armour</w:t>
      </w:r>
      <w:proofErr w:type="spell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1997.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108-11. Print.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book was a big help in getting me started with information about Deborah Sampson.</w:t>
      </w:r>
    </w:p>
    <w:p w:rsidR="00F10D03" w:rsidRPr="00F72D8B" w:rsidRDefault="00F10D03" w:rsidP="00F10D03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"George Washington and </w:t>
      </w:r>
      <w:proofErr w:type="spell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Phillis</w:t>
      </w:r>
      <w:proofErr w:type="spell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Wheatley."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The American Catholic.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Nov. 2013.This website gave me information on </w:t>
      </w:r>
      <w:proofErr w:type="spell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Phillis</w:t>
      </w:r>
      <w:proofErr w:type="spell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Wheatly</w:t>
      </w:r>
      <w:proofErr w:type="spell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her poem to George Washington.</w:t>
      </w:r>
    </w:p>
    <w:p w:rsidR="00F6536D" w:rsidRDefault="00F10D03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Langguth</w:t>
      </w:r>
      <w:proofErr w:type="spell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J. "Trial: 1770." </w:t>
      </w:r>
      <w:r w:rsidRPr="000E7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Patriots: The Men Who Started the American Revolution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York: Simon and Schuster, 1988. 147. Print.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book was helpful in giving information on Abigail Adams and her letters to her husband John Adams</w:t>
      </w:r>
      <w:r w:rsidR="00F6536D" w:rsidRPr="00F6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536D" w:rsidRDefault="00F6536D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Mays, Dorothy A. "Milliners and Seamstresses."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Women in Early America: Struggle, Survival, and Freedom in a New World. Santa Barbara, CA: ABC-CLIO, 2004. 269. </w:t>
      </w:r>
      <w:proofErr w:type="spell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Print.This</w:t>
      </w:r>
      <w:proofErr w:type="spell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 told me all the different types of seamstresses.</w:t>
      </w:r>
    </w:p>
    <w:p w:rsidR="00F6536D" w:rsidRPr="00F72D8B" w:rsidRDefault="00F6536D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"National Women's History Museum."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 &amp; Resources.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Nov. 2013.This website provided a biography on Nancy Hart.</w:t>
      </w:r>
    </w:p>
    <w:p w:rsidR="00F6536D" w:rsidRDefault="00F6536D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36D" w:rsidRDefault="00F6536D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3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"National Women's History Museum Spies Exhibition."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Women's History Museum Spies Exhibition.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 Nov. 2013.This website gave me more information about how the woman spies from the war were viewed.</w:t>
      </w:r>
    </w:p>
    <w:p w:rsidR="00F6536D" w:rsidRDefault="00F6536D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“Ross, Betsy </w:t>
      </w:r>
      <w:proofErr w:type="spell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Griscom</w:t>
      </w:r>
      <w:proofErr w:type="spell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Issues &amp; Controversies in American History.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Infobase</w:t>
      </w:r>
      <w:proofErr w:type="spell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,  Web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23 Oct. 2013. 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&lt;http://icah.infobaselearning.com/icahencyarticle.aspx?ID=128237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database had information all about history and I used it to find a ton of info for my project on Betsy Ross.</w:t>
      </w:r>
    </w:p>
    <w:p w:rsidR="00F6536D" w:rsidRPr="000E7306" w:rsidRDefault="00F6536D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"The Women of the American Revolution" </w:t>
      </w:r>
      <w:r w:rsidRPr="000E7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North American Review (1821-1940</w:t>
      </w:r>
      <w:proofErr w:type="gramStart"/>
      <w:r w:rsidRPr="000E7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Apr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1849: 362. </w:t>
      </w:r>
      <w:proofErr w:type="gramStart"/>
      <w:r w:rsidRPr="000E7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History Study Center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Nov.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 gave me information of what the spies role in the army was.</w:t>
      </w:r>
    </w:p>
    <w:p w:rsidR="00F6536D" w:rsidRDefault="000E7306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"Women and the American Revolution."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E7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History Study Centre.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ProQuest</w:t>
      </w:r>
      <w:proofErr w:type="spell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LLC.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2010. We</w:t>
      </w:r>
      <w:r w:rsidR="00F64C2C">
        <w:rPr>
          <w:rFonts w:ascii="Times New Roman" w:eastAsia="Times New Roman" w:hAnsi="Times New Roman" w:cs="Times New Roman"/>
          <w:color w:val="000000"/>
          <w:sz w:val="24"/>
          <w:szCs w:val="24"/>
        </w:rPr>
        <w:t>b. 23 Oct. 2013. This database told me all about famous women of the time and their roles, along with the roles of regular women contributing to the war effort.</w:t>
      </w:r>
      <w:r w:rsidR="00F6536D" w:rsidRPr="00F6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7306" w:rsidRDefault="00F6536D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"Women in the American Revolution."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72D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Role of Women in American Revolution</w:t>
      </w:r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Nov. 2013.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This website helped me with information on Martha Washington and what her role was in the war.</w:t>
      </w:r>
    </w:p>
    <w:p w:rsidR="000E7306" w:rsidRPr="000E7306" w:rsidRDefault="000E7306" w:rsidP="000E7306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"Women and the Revolutionary War."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Women and the Revolutionary War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 Nov. 2013.</w:t>
      </w:r>
    </w:p>
    <w:p w:rsidR="000E7306" w:rsidRPr="000E7306" w:rsidRDefault="000E7306" w:rsidP="00F6536D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E7306">
        <w:rPr>
          <w:rFonts w:ascii="Times New Roman" w:eastAsia="Times New Roman" w:hAnsi="Times New Roman" w:cs="Times New Roman"/>
          <w:color w:val="000000"/>
          <w:sz w:val="24"/>
          <w:szCs w:val="24"/>
        </w:rPr>
        <w:t>This webpage helped me learn more in depth what women did and how they came about wanting to have more responsibility in the war.</w:t>
      </w:r>
    </w:p>
    <w:p w:rsidR="00F72D8B" w:rsidRPr="00F72D8B" w:rsidRDefault="00F72D8B" w:rsidP="00F72D8B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>"Victory Rolls and V8s."</w:t>
      </w:r>
      <w:proofErr w:type="gramEnd"/>
      <w:r w:rsidRPr="00F7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Victory Rolls and V8s. Web. 10 Nov. 2013.This webpage gave me information on Ann Simpson Davis.</w:t>
      </w:r>
    </w:p>
    <w:p w:rsidR="000E7306" w:rsidRPr="000E7306" w:rsidRDefault="000E7306" w:rsidP="000E7306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306" w:rsidRPr="000E7306" w:rsidRDefault="000E7306" w:rsidP="000E7306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306" w:rsidRPr="000E7306" w:rsidRDefault="000E7306" w:rsidP="000E7306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306" w:rsidRPr="000E7306" w:rsidRDefault="000E7306" w:rsidP="000E7306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306" w:rsidRPr="000E7306" w:rsidRDefault="000E7306" w:rsidP="000E7306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306" w:rsidRPr="000E7306" w:rsidRDefault="000E7306" w:rsidP="000E7306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306" w:rsidRPr="000E7306" w:rsidRDefault="000E7306" w:rsidP="00DE6359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359" w:rsidRPr="00E31070" w:rsidRDefault="00DE6359" w:rsidP="00DE6359">
      <w:pPr>
        <w:spacing w:after="0" w:line="480" w:lineRule="auto"/>
        <w:ind w:left="72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963" w:rsidRPr="00DE6359" w:rsidRDefault="00A20963" w:rsidP="00A20963">
      <w:pPr>
        <w:rPr>
          <w:sz w:val="24"/>
          <w:szCs w:val="24"/>
          <w:u w:val="single"/>
        </w:rPr>
      </w:pPr>
    </w:p>
    <w:sectPr w:rsidR="00A20963" w:rsidRPr="00DE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63"/>
    <w:rsid w:val="000E7306"/>
    <w:rsid w:val="001252B2"/>
    <w:rsid w:val="001D66D9"/>
    <w:rsid w:val="00221D5E"/>
    <w:rsid w:val="004210EA"/>
    <w:rsid w:val="00481F96"/>
    <w:rsid w:val="006D5AFB"/>
    <w:rsid w:val="007A4BAD"/>
    <w:rsid w:val="007A7086"/>
    <w:rsid w:val="0093351B"/>
    <w:rsid w:val="00A20963"/>
    <w:rsid w:val="00AC2467"/>
    <w:rsid w:val="00B066E2"/>
    <w:rsid w:val="00DB513B"/>
    <w:rsid w:val="00DE6359"/>
    <w:rsid w:val="00E31070"/>
    <w:rsid w:val="00F10D03"/>
    <w:rsid w:val="00F64C2C"/>
    <w:rsid w:val="00F6536D"/>
    <w:rsid w:val="00F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1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0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7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5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0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6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2013-11-15T01:24:00Z</dcterms:created>
  <dcterms:modified xsi:type="dcterms:W3CDTF">2013-11-15T01:24:00Z</dcterms:modified>
</cp:coreProperties>
</file>